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39" w:leftChars="-209" w:firstLine="534" w:firstLineChars="121"/>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自然灾害救助（6）类的救助对象、申报材料、办理程序及时限</w:t>
      </w:r>
    </w:p>
    <w:p>
      <w:pPr>
        <w:ind w:left="-439" w:leftChars="-209" w:firstLine="387" w:firstLineChars="121"/>
        <w:jc w:val="left"/>
        <w:rPr>
          <w:rFonts w:hint="eastAsia" w:ascii="仿宋" w:hAnsi="仿宋" w:eastAsia="仿宋" w:cs="仿宋"/>
          <w:sz w:val="32"/>
          <w:szCs w:val="32"/>
        </w:rPr>
      </w:pPr>
    </w:p>
    <w:p>
      <w:pPr>
        <w:ind w:left="-439" w:leftChars="-209" w:firstLine="387" w:firstLineChars="121"/>
        <w:jc w:val="left"/>
        <w:rPr>
          <w:rFonts w:hint="eastAsia" w:ascii="仿宋" w:hAnsi="仿宋" w:eastAsia="仿宋" w:cs="仿宋"/>
          <w:sz w:val="32"/>
          <w:szCs w:val="32"/>
        </w:rPr>
      </w:pPr>
      <w:r>
        <w:rPr>
          <w:rFonts w:hint="eastAsia" w:ascii="仿宋" w:hAnsi="仿宋" w:eastAsia="仿宋" w:cs="仿宋"/>
          <w:sz w:val="32"/>
          <w:szCs w:val="32"/>
        </w:rPr>
        <w:t xml:space="preserve">    一、自然灾害救助（6类）及救助对象指的是：  </w:t>
      </w:r>
    </w:p>
    <w:p>
      <w:pPr>
        <w:numPr>
          <w:ilvl w:val="0"/>
          <w:numId w:val="1"/>
        </w:numPr>
        <w:ind w:left="-439" w:leftChars="-209" w:firstLine="387" w:firstLineChars="121"/>
        <w:jc w:val="left"/>
        <w:rPr>
          <w:rFonts w:hint="eastAsia" w:ascii="仿宋" w:hAnsi="仿宋" w:eastAsia="仿宋" w:cs="仿宋"/>
          <w:sz w:val="32"/>
          <w:szCs w:val="32"/>
        </w:rPr>
      </w:pPr>
      <w:r>
        <w:rPr>
          <w:rFonts w:hint="eastAsia" w:ascii="仿宋" w:hAnsi="仿宋" w:eastAsia="仿宋" w:cs="仿宋"/>
          <w:sz w:val="32"/>
          <w:szCs w:val="32"/>
        </w:rPr>
        <w:t>灾害应急救助</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用于紧急抢救和转移安置受灾人员，解决受灾人员应急期无力克服的吃、穿、住、医等临时生活困难。  </w:t>
      </w:r>
    </w:p>
    <w:p>
      <w:pPr>
        <w:numPr>
          <w:ilvl w:val="0"/>
          <w:numId w:val="1"/>
        </w:numPr>
        <w:ind w:left="-439" w:leftChars="-209" w:firstLine="387" w:firstLineChars="121"/>
        <w:jc w:val="left"/>
        <w:rPr>
          <w:rFonts w:hint="eastAsia" w:ascii="仿宋" w:hAnsi="仿宋" w:eastAsia="仿宋" w:cs="仿宋"/>
          <w:sz w:val="32"/>
          <w:szCs w:val="32"/>
        </w:rPr>
      </w:pPr>
      <w:r>
        <w:rPr>
          <w:rFonts w:hint="eastAsia" w:ascii="仿宋" w:hAnsi="仿宋" w:eastAsia="仿宋" w:cs="仿宋"/>
          <w:sz w:val="32"/>
          <w:szCs w:val="32"/>
        </w:rPr>
        <w:t>过渡期生活救助</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用于帮助“因灾房屋倒塌或严重损坏无房可住、无生活来源、无自救能力”的受灾人员，解决灾后过渡期间的基本生活困难。  </w:t>
      </w:r>
    </w:p>
    <w:p>
      <w:pPr>
        <w:numPr>
          <w:ilvl w:val="0"/>
          <w:numId w:val="1"/>
        </w:numPr>
        <w:ind w:left="-439" w:leftChars="-209" w:firstLine="387" w:firstLineChars="121"/>
        <w:jc w:val="left"/>
        <w:rPr>
          <w:rFonts w:hint="eastAsia" w:ascii="仿宋" w:hAnsi="仿宋" w:eastAsia="仿宋" w:cs="仿宋"/>
          <w:sz w:val="32"/>
          <w:szCs w:val="32"/>
        </w:rPr>
      </w:pPr>
      <w:r>
        <w:rPr>
          <w:rFonts w:hint="eastAsia" w:ascii="仿宋" w:hAnsi="仿宋" w:eastAsia="仿宋" w:cs="仿宋"/>
          <w:sz w:val="32"/>
          <w:szCs w:val="32"/>
        </w:rPr>
        <w:t xml:space="preserve">倒塌、损坏农房恢复重建救助；用于帮助受灾的农村居民重建因灾倒塌或严重损坏的基本农房，维修因灾造成一般损坏的农房。  </w:t>
      </w:r>
    </w:p>
    <w:p>
      <w:pPr>
        <w:numPr>
          <w:ilvl w:val="0"/>
          <w:numId w:val="1"/>
        </w:numPr>
        <w:ind w:left="-439" w:leftChars="-209" w:firstLine="387" w:firstLineChars="121"/>
        <w:jc w:val="left"/>
        <w:rPr>
          <w:rFonts w:hint="eastAsia" w:ascii="仿宋" w:hAnsi="仿宋" w:eastAsia="仿宋" w:cs="仿宋"/>
          <w:sz w:val="32"/>
          <w:szCs w:val="32"/>
        </w:rPr>
      </w:pPr>
      <w:r>
        <w:rPr>
          <w:rFonts w:hint="eastAsia" w:ascii="仿宋" w:hAnsi="仿宋" w:eastAsia="仿宋" w:cs="仿宋"/>
          <w:sz w:val="32"/>
          <w:szCs w:val="32"/>
        </w:rPr>
        <w:t>旱灾临时生活救助</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用于帮助因旱灾造成生活困难的人员解决口粮和饮水等基本生活困难。  </w:t>
      </w:r>
    </w:p>
    <w:p>
      <w:pPr>
        <w:numPr>
          <w:ilvl w:val="0"/>
          <w:numId w:val="1"/>
        </w:numPr>
        <w:ind w:left="-439" w:leftChars="-209" w:firstLine="387" w:firstLineChars="121"/>
        <w:jc w:val="left"/>
        <w:rPr>
          <w:rFonts w:hint="eastAsia" w:ascii="仿宋" w:hAnsi="仿宋" w:eastAsia="仿宋" w:cs="仿宋"/>
          <w:sz w:val="32"/>
          <w:szCs w:val="32"/>
        </w:rPr>
      </w:pPr>
      <w:r>
        <w:rPr>
          <w:rFonts w:hint="eastAsia" w:ascii="仿宋" w:hAnsi="仿宋" w:eastAsia="仿宋" w:cs="仿宋"/>
          <w:sz w:val="32"/>
          <w:szCs w:val="32"/>
        </w:rPr>
        <w:t xml:space="preserve">冬春临时生活困难救助；冬春临时生活困难救助，用于帮助受灾人员解决口粮、衣被、取暖等基本生活困难。  </w:t>
      </w:r>
    </w:p>
    <w:p>
      <w:pPr>
        <w:numPr>
          <w:ilvl w:val="0"/>
          <w:numId w:val="0"/>
        </w:numPr>
        <w:ind w:left="-439" w:leftChars="-209" w:firstLine="387" w:firstLineChars="121"/>
        <w:jc w:val="left"/>
        <w:rPr>
          <w:rFonts w:hint="eastAsia" w:ascii="仿宋" w:hAnsi="仿宋" w:eastAsia="仿宋" w:cs="仿宋"/>
          <w:sz w:val="32"/>
          <w:szCs w:val="32"/>
        </w:rPr>
      </w:pPr>
      <w:r>
        <w:rPr>
          <w:rFonts w:hint="eastAsia" w:ascii="仿宋" w:hAnsi="仿宋" w:eastAsia="仿宋" w:cs="仿宋"/>
          <w:sz w:val="32"/>
          <w:szCs w:val="32"/>
        </w:rPr>
        <w:t>（6）遇难人员亲属抚慰</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用于向因灾死亡(失踪)人员亲属发放抚慰金。 </w:t>
      </w:r>
    </w:p>
    <w:p>
      <w:pPr>
        <w:ind w:left="-439" w:leftChars="-209" w:firstLine="387" w:firstLineChars="121"/>
        <w:jc w:val="left"/>
        <w:rPr>
          <w:rFonts w:hint="eastAsia" w:ascii="仿宋" w:hAnsi="仿宋" w:eastAsia="仿宋" w:cs="仿宋"/>
          <w:sz w:val="32"/>
          <w:szCs w:val="32"/>
        </w:rPr>
      </w:pPr>
      <w:r>
        <w:rPr>
          <w:rFonts w:hint="eastAsia" w:ascii="仿宋" w:hAnsi="仿宋" w:eastAsia="仿宋" w:cs="仿宋"/>
          <w:sz w:val="32"/>
          <w:szCs w:val="32"/>
        </w:rPr>
        <w:t>  二、申报材料和办理程序</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开展自然灾害生活救助时，按“户报、村评、乡审、县定”的基本原则，遵循“民主评议、登记造册、张榜公布、公开发放”的工作规程，明确救助程序，科学精准实施救助。开展灾害应急救助时，出现灾情的村(居)委会应当及时确定辖区需救助人员，报所属乡镇人民政府审核，报县应急管理局审批，最后由属地有关部门按照职责妥善组织应急救助。村(居)委会应当及时将应急救助对象、应急救助款物使用情况等重要救助信息在辖区范围内进行公示，并逐级上报上一级应急管理部门。  </w:t>
      </w:r>
    </w:p>
    <w:p>
      <w:pPr>
        <w:numPr>
          <w:ilvl w:val="0"/>
          <w:numId w:val="2"/>
        </w:numPr>
        <w:ind w:left="-439" w:leftChars="-209" w:firstLine="387" w:firstLineChars="121"/>
        <w:jc w:val="left"/>
        <w:rPr>
          <w:rFonts w:hint="eastAsia" w:ascii="仿宋" w:hAnsi="仿宋" w:eastAsia="仿宋" w:cs="仿宋"/>
          <w:sz w:val="32"/>
          <w:szCs w:val="32"/>
        </w:rPr>
      </w:pPr>
      <w:r>
        <w:rPr>
          <w:rFonts w:hint="eastAsia" w:ascii="仿宋" w:hAnsi="仿宋" w:eastAsia="仿宋" w:cs="仿宋"/>
          <w:sz w:val="32"/>
          <w:szCs w:val="32"/>
        </w:rPr>
        <w:t xml:space="preserve">遇突发自然灾害，需紧急开展人员救助的，各级应急管理部门可先行建立救助台账，开展救助，全力保障受灾人员基本生活，待灾情稳定后再履行和完善救助手续。  </w:t>
      </w:r>
    </w:p>
    <w:p>
      <w:pPr>
        <w:numPr>
          <w:ilvl w:val="0"/>
          <w:numId w:val="0"/>
        </w:numPr>
        <w:ind w:left="-439" w:leftChars="-209" w:firstLine="387" w:firstLineChars="121"/>
        <w:jc w:val="left"/>
        <w:rPr>
          <w:rFonts w:hint="eastAsia" w:ascii="仿宋" w:hAnsi="仿宋" w:eastAsia="仿宋" w:cs="仿宋"/>
          <w:sz w:val="32"/>
          <w:szCs w:val="32"/>
        </w:rPr>
      </w:pPr>
      <w:r>
        <w:rPr>
          <w:rFonts w:hint="eastAsia" w:ascii="仿宋" w:hAnsi="仿宋" w:eastAsia="仿宋" w:cs="仿宋"/>
          <w:sz w:val="32"/>
          <w:szCs w:val="32"/>
        </w:rPr>
        <w:t xml:space="preserve">（3）开展过渡期生活救助、倒损民房恢复重建救助、遇难人员亲属抚慰等非紧急状态下的自然灾害生活救助时，各县应急管理部门应当会同县有关部门按照灾害救助项目，组织受灾对象向所在村(居)委会提出救助申请或者由村(居)民小组提名受灾需救助对象。村(居)委会要及时组织召开村(居)民代表或户代表会议对救助申请进行民主评议。符合救助条件的，在辖区范围进行公示。经评议无异议后，由村(居)委会报所属乡级人民政府审核，报县级应急管理部门审批，最终确定救助对象组织救助。村(居)委会应当及时将各项救助款物使用情况等重要救助信息在辖区范围内进行公示，并逐级上报上一级应急管理部门。 </w:t>
      </w:r>
    </w:p>
    <w:p>
      <w:pPr>
        <w:ind w:left="-439" w:leftChars="-209" w:firstLine="387" w:firstLineChars="121"/>
        <w:jc w:val="left"/>
        <w:rPr>
          <w:rFonts w:hint="eastAsia" w:ascii="仿宋" w:hAnsi="仿宋" w:eastAsia="仿宋" w:cs="仿宋"/>
          <w:sz w:val="32"/>
          <w:szCs w:val="32"/>
        </w:rPr>
      </w:pPr>
      <w:r>
        <w:rPr>
          <w:rFonts w:hint="eastAsia" w:ascii="仿宋" w:hAnsi="仿宋" w:eastAsia="仿宋" w:cs="仿宋"/>
          <w:sz w:val="32"/>
          <w:szCs w:val="32"/>
        </w:rPr>
        <w:t>  三、救助时限</w:t>
      </w:r>
      <w:r>
        <w:rPr>
          <w:rFonts w:hint="eastAsia" w:ascii="仿宋" w:hAnsi="仿宋" w:eastAsia="仿宋" w:cs="仿宋"/>
          <w:sz w:val="32"/>
          <w:szCs w:val="32"/>
          <w:lang w:val="en-US" w:eastAsia="zh-CN"/>
        </w:rPr>
        <w:t>:</w:t>
      </w:r>
      <w:bookmarkStart w:id="0" w:name="_GoBack"/>
      <w:bookmarkEnd w:id="0"/>
      <w:r>
        <w:rPr>
          <w:rFonts w:hint="eastAsia" w:ascii="仿宋" w:hAnsi="仿宋" w:eastAsia="仿宋" w:cs="仿宋"/>
          <w:sz w:val="32"/>
          <w:szCs w:val="32"/>
        </w:rPr>
        <w:t>过渡期生活救助，参照灾区最低生活保障标准给予救助，保障受灾人员基本生活，救助期限最长不超过3个月。</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7A0AF"/>
    <w:multiLevelType w:val="singleLevel"/>
    <w:tmpl w:val="4B97A0AF"/>
    <w:lvl w:ilvl="0" w:tentative="0">
      <w:start w:val="2"/>
      <w:numFmt w:val="decimal"/>
      <w:suff w:val="nothing"/>
      <w:lvlText w:val="（%1）"/>
      <w:lvlJc w:val="left"/>
    </w:lvl>
  </w:abstractNum>
  <w:abstractNum w:abstractNumId="1">
    <w:nsid w:val="5FBED801"/>
    <w:multiLevelType w:val="singleLevel"/>
    <w:tmpl w:val="5FBED8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Y2JlNjY3Yzk0NTIyYjg1ZGFkNGFhODM1YTgyM2MifQ=="/>
  </w:docVars>
  <w:rsids>
    <w:rsidRoot w:val="00000000"/>
    <w:rsid w:val="23ED504F"/>
    <w:rsid w:val="35C0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981</Words>
  <Characters>986</Characters>
  <Lines>0</Lines>
  <Paragraphs>0</Paragraphs>
  <TotalTime>8</TotalTime>
  <ScaleCrop>false</ScaleCrop>
  <LinksUpToDate>false</LinksUpToDate>
  <CharactersWithSpaces>1020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2022-09-05T09:18:00Z</dcterms:created>
  <dc:creator>Administrator</dc:creator>
  <cp:lastModifiedBy>Administrator</cp:lastModifiedBy>
  <dcterms:modified xsi:type="dcterms:W3CDTF">2022-09-08T02:07:55Z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AD3703EB705C4A199718D8CF1FFE0E7E</vt:lpwstr>
  </property>
</Properties>
</file>