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2019年度东城区就业见习基地公示名单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43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拟接收岗位数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许昌亨源通商业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管理有限公司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15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许昌茗扬电子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许昌铂仓继电设备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26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荣商贸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20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81002"/>
    <w:rsid w:val="067B6E84"/>
    <w:rsid w:val="0DA430FD"/>
    <w:rsid w:val="180C2B6D"/>
    <w:rsid w:val="22F10198"/>
    <w:rsid w:val="33881002"/>
    <w:rsid w:val="3C125B1B"/>
    <w:rsid w:val="3D690034"/>
    <w:rsid w:val="4198041C"/>
    <w:rsid w:val="462E3145"/>
    <w:rsid w:val="5194572D"/>
    <w:rsid w:val="556D2D94"/>
    <w:rsid w:val="610960F5"/>
    <w:rsid w:val="7EC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2018-06-12T07:39:00Z</dcterms:created>
  <dc:creator>515</dc:creator>
  <cp:lastModifiedBy>沐浴阳光</cp:lastModifiedBy>
  <cp:lastPrinted>2018-06-12T09:12:00Z</cp:lastPrinted>
  <dcterms:modified xsi:type="dcterms:W3CDTF">2019-07-29T07:13:29Z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