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5040"/>
        </w:tabs>
        <w:jc w:val="center"/>
        <w:rPr>
          <w:rFonts w:hint="eastAsia" w:ascii="宋体" w:hAnsi="宋体" w:eastAsia="宋体" w:cs="宋体"/>
          <w:b/>
          <w:bCs/>
          <w:spacing w:val="15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5040"/>
        </w:tabs>
        <w:jc w:val="center"/>
        <w:rPr>
          <w:rFonts w:hint="eastAsia" w:ascii="宋体" w:hAnsi="宋体" w:eastAsia="宋体" w:cs="宋体"/>
          <w:b/>
          <w:bCs/>
          <w:spacing w:val="15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44"/>
          <w:szCs w:val="44"/>
          <w:lang w:val="en-US" w:eastAsia="zh-CN" w:bidi="ar"/>
        </w:rPr>
        <w:t>东城区2023年拟认定就业见习单位及岗位公示</w:t>
      </w:r>
    </w:p>
    <w:tbl>
      <w:tblPr>
        <w:tblStyle w:val="3"/>
        <w:tblW w:w="13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934"/>
        <w:gridCol w:w="2566"/>
        <w:gridCol w:w="193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见习岗位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许昌新希望汽车销售服务有限公司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钣金工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机电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售后服务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销售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许昌新纪元汽车销售服务有限公司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销售顾问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许昌方草堂大药房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售后服务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河南天一财务咨询有限公司</w:t>
            </w: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许昌百润物业管理有限公司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行政文员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会服人员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中专及以上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河南省幼吾幼体育发展有限公司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跳绳教练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篮球教练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招商经理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课程顾问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行政前台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NDYzZGE4M2E4OGU5NjA3YzNiNmYyY2U0MjAxY2MifQ=="/>
  </w:docVars>
  <w:rsids>
    <w:rsidRoot w:val="718C020B"/>
    <w:rsid w:val="1D79D817"/>
    <w:rsid w:val="1F1620F4"/>
    <w:rsid w:val="24DC0CD1"/>
    <w:rsid w:val="3FEB35F8"/>
    <w:rsid w:val="6A7F45BF"/>
    <w:rsid w:val="718C020B"/>
    <w:rsid w:val="7BB7CEC8"/>
    <w:rsid w:val="DBCEC5A9"/>
    <w:rsid w:val="FB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253</Characters>
  <Lines>0</Lines>
  <Paragraphs>0</Paragraphs>
  <TotalTime>3</TotalTime>
  <ScaleCrop>false</ScaleCrop>
  <LinksUpToDate>false</LinksUpToDate>
  <CharactersWithSpaces>255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2023-08-28T23:52:00Z</dcterms:created>
  <dc:creator>沐浴阳光</dc:creator>
  <cp:lastModifiedBy>huanghe</cp:lastModifiedBy>
  <cp:lastPrinted>2023-08-29T00:11:00Z</cp:lastPrinted>
  <dcterms:modified xsi:type="dcterms:W3CDTF">2023-09-08T08:30:18Z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043516DA540D4FABBA62D814ACCCCA94_11</vt:lpwstr>
  </property>
</Properties>
</file>